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B44" w:rsidRPr="00C35B44" w:rsidRDefault="00C35B44" w:rsidP="00C63B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B44">
        <w:rPr>
          <w:rFonts w:ascii="Arial" w:hAnsi="Arial" w:cs="Arial"/>
          <w:sz w:val="24"/>
          <w:szCs w:val="24"/>
        </w:rPr>
        <w:t xml:space="preserve">В рамках Всемирного дня </w:t>
      </w:r>
      <w:proofErr w:type="spellStart"/>
      <w:r w:rsidRPr="00C35B44">
        <w:rPr>
          <w:rFonts w:ascii="Arial" w:hAnsi="Arial" w:cs="Arial"/>
          <w:sz w:val="24"/>
          <w:szCs w:val="24"/>
        </w:rPr>
        <w:t>некурения</w:t>
      </w:r>
      <w:proofErr w:type="spellEnd"/>
      <w:r w:rsidRPr="00C35B44">
        <w:rPr>
          <w:rFonts w:ascii="Arial" w:hAnsi="Arial" w:cs="Arial"/>
          <w:sz w:val="24"/>
          <w:szCs w:val="24"/>
        </w:rPr>
        <w:t xml:space="preserve"> 21.11.2022г. специалистами социально-педагогической и психологической службы, воспитателями общежития  Пинского  медицинского колледжа проводилась дискуссия «Жизнь без табака». В ходе дискуссии, учащиеся, проживающие в общежитии, обсуждали вопросы </w:t>
      </w:r>
      <w:proofErr w:type="spellStart"/>
      <w:r w:rsidRPr="00C35B44">
        <w:rPr>
          <w:rFonts w:ascii="Arial" w:hAnsi="Arial" w:cs="Arial"/>
          <w:sz w:val="24"/>
          <w:szCs w:val="24"/>
        </w:rPr>
        <w:t>табакозависимости</w:t>
      </w:r>
      <w:proofErr w:type="spellEnd"/>
      <w:r w:rsidRPr="00C35B44">
        <w:rPr>
          <w:rFonts w:ascii="Arial" w:hAnsi="Arial" w:cs="Arial"/>
          <w:sz w:val="24"/>
          <w:szCs w:val="24"/>
        </w:rPr>
        <w:t xml:space="preserve"> молодежи, в особенности женщин и негативных ее последствиях на организм ч</w:t>
      </w:r>
      <w:bookmarkStart w:id="0" w:name="_GoBack"/>
      <w:bookmarkEnd w:id="0"/>
      <w:r w:rsidRPr="00C35B44">
        <w:rPr>
          <w:rFonts w:ascii="Arial" w:hAnsi="Arial" w:cs="Arial"/>
          <w:sz w:val="24"/>
          <w:szCs w:val="24"/>
        </w:rPr>
        <w:t>еловека. Использовались молодежью элементы воркшопа, где учащиеся высказывали оригинальные решения по искоренению вредных привычек.</w:t>
      </w:r>
    </w:p>
    <w:p w:rsidR="00D71960" w:rsidRPr="00C35B44" w:rsidRDefault="00C35B44" w:rsidP="00C63B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B44">
        <w:rPr>
          <w:rFonts w:ascii="Arial" w:hAnsi="Arial" w:cs="Arial"/>
          <w:sz w:val="24"/>
          <w:szCs w:val="24"/>
        </w:rPr>
        <w:t>В заключительной части дискуссии, молодежи был представлен видеофильм «Жизнь без табака», который на научной основе развеял все мифы пагубной привычки курения.</w:t>
      </w:r>
    </w:p>
    <w:sectPr w:rsidR="00D71960" w:rsidRPr="00C3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960"/>
    <w:rsid w:val="00C35B44"/>
    <w:rsid w:val="00C63BEC"/>
    <w:rsid w:val="00D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DCB0"/>
  <w15:docId w15:val="{2ECA9B90-74F4-4C55-889C-15186AD1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4</cp:revision>
  <dcterms:created xsi:type="dcterms:W3CDTF">2022-12-15T07:04:00Z</dcterms:created>
  <dcterms:modified xsi:type="dcterms:W3CDTF">2022-12-15T09:38:00Z</dcterms:modified>
</cp:coreProperties>
</file>